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5126" w14:textId="77777777" w:rsidR="003256D4" w:rsidRDefault="00E67846" w:rsidP="001500BF">
      <w:pPr>
        <w:rPr>
          <w:b/>
          <w:bCs/>
        </w:rPr>
      </w:pPr>
      <w:bookmarkStart w:id="0" w:name="_GoBack"/>
      <w:bookmarkEnd w:id="0"/>
      <w:r>
        <w:rPr>
          <w:b/>
          <w:bCs/>
        </w:rPr>
        <w:t>Ste</w:t>
      </w:r>
      <w:r w:rsidR="04CF4985" w:rsidRPr="001500BF">
        <w:rPr>
          <w:b/>
          <w:bCs/>
        </w:rPr>
        <w:t>Minnesanteckningar från Visions tolknätverk den 25 februari 2021</w:t>
      </w:r>
    </w:p>
    <w:p w14:paraId="2FEED847" w14:textId="77777777" w:rsidR="04CF4985" w:rsidRDefault="04CF4985" w:rsidP="001500BF">
      <w:r w:rsidRPr="001500BF">
        <w:rPr>
          <w:b/>
          <w:bCs/>
        </w:rPr>
        <w:t xml:space="preserve">Närvarande: </w:t>
      </w:r>
      <w:r>
        <w:t xml:space="preserve">Jennifer Palevik. Emma Bernhult, Sara Ericsson, Veronica Granberg, Stellan Solgård, Maud </w:t>
      </w:r>
      <w:r w:rsidR="739ADBCB">
        <w:t>Nordwall, Lotta Dahl samt Östen Schubert-Olsson</w:t>
      </w:r>
    </w:p>
    <w:p w14:paraId="78EBDB7B" w14:textId="77777777" w:rsidR="001500BF" w:rsidRDefault="001500BF" w:rsidP="001500BF"/>
    <w:p w14:paraId="0B4FE6A9" w14:textId="77777777" w:rsidR="001500BF" w:rsidRDefault="001500BF" w:rsidP="001500BF"/>
    <w:p w14:paraId="1350A74E" w14:textId="77777777" w:rsidR="001500BF" w:rsidRDefault="00E67846" w:rsidP="001500BF">
      <w:pPr>
        <w:pStyle w:val="Liststyck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Östen inledde med att informera om att Talför var inbjudna men kunde inte närvara denna gång men kommer att vara med nästa tillfälle den 24 mars.</w:t>
      </w:r>
    </w:p>
    <w:p w14:paraId="182F20DF" w14:textId="77777777" w:rsidR="00E67846" w:rsidRDefault="00E67846" w:rsidP="00E67846">
      <w:pPr>
        <w:pStyle w:val="Liststycke"/>
        <w:rPr>
          <w:rFonts w:eastAsiaTheme="minorEastAsia"/>
        </w:rPr>
      </w:pPr>
    </w:p>
    <w:p w14:paraId="630CD411" w14:textId="77777777" w:rsidR="00E67846" w:rsidRDefault="00E67846" w:rsidP="00E67846">
      <w:pPr>
        <w:pStyle w:val="Liststyck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Information om nätverk och syftet med densamma och för att Emma och Lotta skall förstå bakgrund med nätverket. </w:t>
      </w:r>
    </w:p>
    <w:p w14:paraId="7E306DD5" w14:textId="77777777" w:rsidR="00E67846" w:rsidRPr="00E67846" w:rsidRDefault="00E67846" w:rsidP="00E67846">
      <w:pPr>
        <w:pStyle w:val="Liststycke"/>
        <w:rPr>
          <w:rFonts w:eastAsiaTheme="minorEastAsia"/>
        </w:rPr>
      </w:pPr>
    </w:p>
    <w:p w14:paraId="22F28688" w14:textId="77777777" w:rsidR="00E67846" w:rsidRDefault="00E67846" w:rsidP="00E67846">
      <w:pPr>
        <w:pStyle w:val="Liststyck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Resonemang och diskussion om den privatisering av tolkverksamhet som sker och har skett i olika delar av landet. Det finns en uppenbar risk att arbetsvillkor/arbetsmiljö försämras om vi inte är med i de upphandlingar som sker.</w:t>
      </w:r>
    </w:p>
    <w:p w14:paraId="4D1FD683" w14:textId="77777777" w:rsidR="00E67846" w:rsidRPr="00E67846" w:rsidRDefault="00E67846" w:rsidP="00E67846">
      <w:pPr>
        <w:pStyle w:val="Liststycke"/>
        <w:rPr>
          <w:rFonts w:eastAsiaTheme="minorEastAsia"/>
        </w:rPr>
      </w:pPr>
    </w:p>
    <w:p w14:paraId="597547E4" w14:textId="77777777" w:rsidR="00E67846" w:rsidRDefault="00E67846" w:rsidP="00E67846">
      <w:pPr>
        <w:pStyle w:val="Liststyck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Resonemang och diskussion om beredskap och att det föreligger olika villkor beroende på hur arbetsgivaren och Vision förhan</w:t>
      </w:r>
      <w:r w:rsidR="003D00D3">
        <w:rPr>
          <w:rFonts w:eastAsiaTheme="minorEastAsia"/>
        </w:rPr>
        <w:t>dlat fram lokala avtal. Västra G</w:t>
      </w:r>
      <w:r>
        <w:rPr>
          <w:rFonts w:eastAsiaTheme="minorEastAsia"/>
        </w:rPr>
        <w:t>ötalandsregionen har nyligen börjat med nytt avtal, vilket man uppger att man är nöjd med.</w:t>
      </w:r>
    </w:p>
    <w:p w14:paraId="0353C9AD" w14:textId="77777777" w:rsidR="00E67846" w:rsidRPr="00E67846" w:rsidRDefault="00E67846" w:rsidP="00E67846">
      <w:pPr>
        <w:pStyle w:val="Liststycke"/>
        <w:rPr>
          <w:rFonts w:eastAsiaTheme="minorEastAsia"/>
        </w:rPr>
      </w:pPr>
    </w:p>
    <w:p w14:paraId="406CAF24" w14:textId="77777777" w:rsidR="00E67846" w:rsidRDefault="00E67846" w:rsidP="00E67846">
      <w:pPr>
        <w:pStyle w:val="Liststyck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Resonemang och diskussion om att bjuda in representant från någon av yrkesföreningar.</w:t>
      </w:r>
    </w:p>
    <w:p w14:paraId="2487C1E3" w14:textId="77777777" w:rsidR="00E67846" w:rsidRPr="00E67846" w:rsidRDefault="00E67846" w:rsidP="00E67846">
      <w:pPr>
        <w:pStyle w:val="Liststycke"/>
        <w:rPr>
          <w:rFonts w:eastAsiaTheme="minorEastAsia"/>
        </w:rPr>
      </w:pPr>
    </w:p>
    <w:p w14:paraId="0725E8BA" w14:textId="77777777" w:rsidR="00E67846" w:rsidRDefault="00E67846" w:rsidP="00E67846">
      <w:pPr>
        <w:pStyle w:val="Liststyck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Har inkommit skrivelser från nätverket/föreningen Rikstolk</w:t>
      </w:r>
      <w:r w:rsidR="003D00D3">
        <w:rPr>
          <w:rFonts w:eastAsiaTheme="minorEastAsia"/>
        </w:rPr>
        <w:t xml:space="preserve"> som efter vad som kan förstås handlar om eventuellt samarbete</w:t>
      </w:r>
      <w:r>
        <w:rPr>
          <w:rFonts w:eastAsiaTheme="minorEastAsia"/>
        </w:rPr>
        <w:t xml:space="preserve">. Som vi kunde förstå har skrivelsen gått till </w:t>
      </w:r>
      <w:r w:rsidR="003D00D3">
        <w:rPr>
          <w:rFonts w:eastAsiaTheme="minorEastAsia"/>
        </w:rPr>
        <w:t xml:space="preserve">bl. a </w:t>
      </w:r>
      <w:r>
        <w:rPr>
          <w:rFonts w:eastAsiaTheme="minorEastAsia"/>
        </w:rPr>
        <w:t xml:space="preserve">Förbundsstyrelsen och </w:t>
      </w:r>
      <w:r w:rsidR="003D00D3">
        <w:rPr>
          <w:rFonts w:eastAsiaTheme="minorEastAsia"/>
        </w:rPr>
        <w:t>Västra Götalandsregionen. Emma och Östen kommer att återkomma efter kontakt med Jenny Pettersson som företräder Vision i kontakt med Rikstolk.</w:t>
      </w:r>
    </w:p>
    <w:p w14:paraId="545DD114" w14:textId="77777777" w:rsidR="003D00D3" w:rsidRPr="003D00D3" w:rsidRDefault="003D00D3" w:rsidP="003D00D3">
      <w:pPr>
        <w:pStyle w:val="Liststycke"/>
        <w:rPr>
          <w:rFonts w:eastAsiaTheme="minorEastAsia"/>
        </w:rPr>
      </w:pPr>
    </w:p>
    <w:p w14:paraId="2E2ADE3C" w14:textId="77777777" w:rsidR="003D00D3" w:rsidRDefault="003D00D3" w:rsidP="00E67846">
      <w:pPr>
        <w:pStyle w:val="Liststyck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Resonemang och diskussion och säkerheten/arbetsmiljö vid tex. hembesök dvs hur säkerställs att man efter avslutat uppdrag har kommit hem säkert. Det vill säga en arbetsmiljöfråga. Det finns olika lösningar. I Örebro håller man på att tillsammans med ett företag Add Secure utveckla ett App som skall kunna användas vid hotfulla situationer. I Västra Götalandsregionen pågår en diskussion med arbetsgivaren. Återkommer i frågan vid nästa möte.</w:t>
      </w:r>
    </w:p>
    <w:p w14:paraId="3D9C61D7" w14:textId="77777777" w:rsidR="003D00D3" w:rsidRPr="003D00D3" w:rsidRDefault="003D00D3" w:rsidP="003D00D3">
      <w:pPr>
        <w:pStyle w:val="Liststycke"/>
        <w:rPr>
          <w:rFonts w:eastAsiaTheme="minorEastAsia"/>
        </w:rPr>
      </w:pPr>
    </w:p>
    <w:p w14:paraId="336237DE" w14:textId="77777777" w:rsidR="003D00D3" w:rsidRDefault="003D00D3" w:rsidP="00E67846">
      <w:pPr>
        <w:pStyle w:val="Liststyck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Beslöts att Emma Larsson, tolk i Göteborg bjuds in att delta i nätverket.</w:t>
      </w:r>
    </w:p>
    <w:p w14:paraId="5A06136B" w14:textId="77777777" w:rsidR="003D00D3" w:rsidRPr="003D00D3" w:rsidRDefault="003D00D3" w:rsidP="003D00D3">
      <w:pPr>
        <w:pStyle w:val="Liststycke"/>
        <w:rPr>
          <w:rFonts w:eastAsiaTheme="minorEastAsia"/>
        </w:rPr>
      </w:pPr>
    </w:p>
    <w:p w14:paraId="3623CC8F" w14:textId="77777777" w:rsidR="00E312AF" w:rsidRDefault="003D00D3" w:rsidP="00E67846">
      <w:pPr>
        <w:pStyle w:val="Liststyck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Nästa träff äger rum den 25 mars kl 14 då Talför bjuds in. Vi kommer även att boka nya datum för möten samt fortsätta diskussion om </w:t>
      </w:r>
      <w:r w:rsidR="00E312AF">
        <w:rPr>
          <w:rFonts w:eastAsiaTheme="minorEastAsia"/>
        </w:rPr>
        <w:t>punkten 7 ovan.</w:t>
      </w:r>
    </w:p>
    <w:p w14:paraId="166B57E1" w14:textId="77777777" w:rsidR="00E312AF" w:rsidRPr="00E312AF" w:rsidRDefault="00E312AF" w:rsidP="00E312AF">
      <w:pPr>
        <w:pStyle w:val="Liststycke"/>
        <w:rPr>
          <w:rFonts w:eastAsiaTheme="minorEastAsia"/>
        </w:rPr>
      </w:pPr>
    </w:p>
    <w:p w14:paraId="2F17029E" w14:textId="77777777" w:rsidR="00E312AF" w:rsidRDefault="00E312AF" w:rsidP="00E312AF">
      <w:pPr>
        <w:pStyle w:val="Liststycke"/>
        <w:rPr>
          <w:rFonts w:eastAsiaTheme="minorEastAsia"/>
        </w:rPr>
      </w:pPr>
    </w:p>
    <w:p w14:paraId="20CC43DD" w14:textId="77777777" w:rsidR="00E312AF" w:rsidRDefault="00E312AF" w:rsidP="00E312AF">
      <w:pPr>
        <w:pStyle w:val="Liststycke"/>
        <w:rPr>
          <w:rFonts w:eastAsiaTheme="minorEastAsia"/>
        </w:rPr>
      </w:pPr>
    </w:p>
    <w:p w14:paraId="57542E4E" w14:textId="77777777" w:rsidR="00E312AF" w:rsidRDefault="00E312AF" w:rsidP="00E312AF">
      <w:pPr>
        <w:pStyle w:val="Liststycke"/>
        <w:rPr>
          <w:rFonts w:eastAsiaTheme="minorEastAsia"/>
        </w:rPr>
      </w:pPr>
    </w:p>
    <w:p w14:paraId="538148F1" w14:textId="77777777" w:rsidR="003D00D3" w:rsidRPr="00E67846" w:rsidRDefault="00E312AF" w:rsidP="00E312AF">
      <w:pPr>
        <w:pStyle w:val="Liststycke"/>
        <w:rPr>
          <w:rFonts w:eastAsiaTheme="minorEastAsia"/>
        </w:rPr>
      </w:pPr>
      <w:r>
        <w:rPr>
          <w:rFonts w:eastAsiaTheme="minorEastAsia"/>
        </w:rPr>
        <w:t>Östen Schubert-Olsson</w:t>
      </w:r>
      <w:r w:rsidR="003D00D3">
        <w:rPr>
          <w:rFonts w:eastAsiaTheme="minorEastAsia"/>
        </w:rPr>
        <w:t xml:space="preserve">  </w:t>
      </w:r>
    </w:p>
    <w:sectPr w:rsidR="003D00D3" w:rsidRPr="00E678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CF879" w14:textId="77777777" w:rsidR="00DD1FE3" w:rsidRDefault="00DD1FE3" w:rsidP="00E67846">
      <w:pPr>
        <w:spacing w:after="0" w:line="240" w:lineRule="auto"/>
      </w:pPr>
      <w:r>
        <w:separator/>
      </w:r>
    </w:p>
  </w:endnote>
  <w:endnote w:type="continuationSeparator" w:id="0">
    <w:p w14:paraId="6F8146A4" w14:textId="77777777" w:rsidR="00DD1FE3" w:rsidRDefault="00DD1FE3" w:rsidP="00E6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360D" w14:textId="77777777" w:rsidR="002811F5" w:rsidRDefault="002811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6EA7" w14:textId="77777777" w:rsidR="002811F5" w:rsidRDefault="002811F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1729" w14:textId="77777777" w:rsidR="002811F5" w:rsidRDefault="002811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28E69" w14:textId="77777777" w:rsidR="00DD1FE3" w:rsidRDefault="00DD1FE3" w:rsidP="00E67846">
      <w:pPr>
        <w:spacing w:after="0" w:line="240" w:lineRule="auto"/>
      </w:pPr>
      <w:r>
        <w:separator/>
      </w:r>
    </w:p>
  </w:footnote>
  <w:footnote w:type="continuationSeparator" w:id="0">
    <w:p w14:paraId="294E3CAF" w14:textId="77777777" w:rsidR="00DD1FE3" w:rsidRDefault="00DD1FE3" w:rsidP="00E6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0526" w14:textId="77777777" w:rsidR="002811F5" w:rsidRDefault="002811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DFC3" w14:textId="77777777" w:rsidR="002811F5" w:rsidRDefault="002811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23C9" w14:textId="77777777" w:rsidR="002811F5" w:rsidRDefault="002811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FBE"/>
    <w:multiLevelType w:val="hybridMultilevel"/>
    <w:tmpl w:val="545A641C"/>
    <w:lvl w:ilvl="0" w:tplc="E66EA13A">
      <w:start w:val="1"/>
      <w:numFmt w:val="decimal"/>
      <w:lvlText w:val="%1."/>
      <w:lvlJc w:val="left"/>
      <w:pPr>
        <w:ind w:left="720" w:hanging="360"/>
      </w:pPr>
    </w:lvl>
    <w:lvl w:ilvl="1" w:tplc="D3E4564A">
      <w:start w:val="1"/>
      <w:numFmt w:val="lowerLetter"/>
      <w:lvlText w:val="%2."/>
      <w:lvlJc w:val="left"/>
      <w:pPr>
        <w:ind w:left="1440" w:hanging="360"/>
      </w:pPr>
    </w:lvl>
    <w:lvl w:ilvl="2" w:tplc="E0ACD594">
      <w:start w:val="1"/>
      <w:numFmt w:val="lowerRoman"/>
      <w:lvlText w:val="%3."/>
      <w:lvlJc w:val="right"/>
      <w:pPr>
        <w:ind w:left="2160" w:hanging="180"/>
      </w:pPr>
    </w:lvl>
    <w:lvl w:ilvl="3" w:tplc="0BC8730A">
      <w:start w:val="1"/>
      <w:numFmt w:val="decimal"/>
      <w:lvlText w:val="%4."/>
      <w:lvlJc w:val="left"/>
      <w:pPr>
        <w:ind w:left="2880" w:hanging="360"/>
      </w:pPr>
    </w:lvl>
    <w:lvl w:ilvl="4" w:tplc="B20E5BE8">
      <w:start w:val="1"/>
      <w:numFmt w:val="lowerLetter"/>
      <w:lvlText w:val="%5."/>
      <w:lvlJc w:val="left"/>
      <w:pPr>
        <w:ind w:left="3600" w:hanging="360"/>
      </w:pPr>
    </w:lvl>
    <w:lvl w:ilvl="5" w:tplc="5DB2E850">
      <w:start w:val="1"/>
      <w:numFmt w:val="lowerRoman"/>
      <w:lvlText w:val="%6."/>
      <w:lvlJc w:val="right"/>
      <w:pPr>
        <w:ind w:left="4320" w:hanging="180"/>
      </w:pPr>
    </w:lvl>
    <w:lvl w:ilvl="6" w:tplc="FC5E5DEE">
      <w:start w:val="1"/>
      <w:numFmt w:val="decimal"/>
      <w:lvlText w:val="%7."/>
      <w:lvlJc w:val="left"/>
      <w:pPr>
        <w:ind w:left="5040" w:hanging="360"/>
      </w:pPr>
    </w:lvl>
    <w:lvl w:ilvl="7" w:tplc="0734D8C2">
      <w:start w:val="1"/>
      <w:numFmt w:val="lowerLetter"/>
      <w:lvlText w:val="%8."/>
      <w:lvlJc w:val="left"/>
      <w:pPr>
        <w:ind w:left="5760" w:hanging="360"/>
      </w:pPr>
    </w:lvl>
    <w:lvl w:ilvl="8" w:tplc="3BCA04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F623B3"/>
    <w:rsid w:val="001500BF"/>
    <w:rsid w:val="002811F5"/>
    <w:rsid w:val="003256D4"/>
    <w:rsid w:val="003D00D3"/>
    <w:rsid w:val="00DD1FE3"/>
    <w:rsid w:val="00E312AF"/>
    <w:rsid w:val="00E67846"/>
    <w:rsid w:val="04CF4985"/>
    <w:rsid w:val="1F66EA2B"/>
    <w:rsid w:val="2CF623B3"/>
    <w:rsid w:val="35F43CFF"/>
    <w:rsid w:val="5DF1F0AB"/>
    <w:rsid w:val="600DB96D"/>
    <w:rsid w:val="739AD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4DBF"/>
  <w15:chartTrackingRefBased/>
  <w15:docId w15:val="{D2B209F2-5264-4D5C-9E08-47529A9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6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7846"/>
  </w:style>
  <w:style w:type="paragraph" w:styleId="Sidfot">
    <w:name w:val="footer"/>
    <w:basedOn w:val="Normal"/>
    <w:link w:val="SidfotChar"/>
    <w:uiPriority w:val="99"/>
    <w:unhideWhenUsed/>
    <w:rsid w:val="00E6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709C2A03846488D35974BF17B2D08" ma:contentTypeVersion="13" ma:contentTypeDescription="Create a new document." ma:contentTypeScope="" ma:versionID="487b63759b7fce02f25ed3212043c40b">
  <xsd:schema xmlns:xsd="http://www.w3.org/2001/XMLSchema" xmlns:xs="http://www.w3.org/2001/XMLSchema" xmlns:p="http://schemas.microsoft.com/office/2006/metadata/properties" xmlns:ns3="1cd65a0d-352c-4522-8207-cb31df5f314d" xmlns:ns4="4b311f14-b501-4c1f-a6ba-8cf288635003" targetNamespace="http://schemas.microsoft.com/office/2006/metadata/properties" ma:root="true" ma:fieldsID="3370d4980cc3b200db70a70b629b722a" ns3:_="" ns4:_="">
    <xsd:import namespace="1cd65a0d-352c-4522-8207-cb31df5f314d"/>
    <xsd:import namespace="4b311f14-b501-4c1f-a6ba-8cf288635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65a0d-352c-4522-8207-cb31df5f3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1f14-b501-4c1f-a6ba-8cf288635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3B8E1-D831-4A59-846B-523904BA4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65a0d-352c-4522-8207-cb31df5f314d"/>
    <ds:schemaRef ds:uri="4b311f14-b501-4c1f-a6ba-8cf288635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92DEE-4E30-40D2-8219-E7C81756C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8377D-3382-4F00-B954-C51C8EBA74B1}">
  <ds:schemaRefs>
    <ds:schemaRef ds:uri="1cd65a0d-352c-4522-8207-cb31df5f314d"/>
    <ds:schemaRef ds:uri="4b311f14-b501-4c1f-a6ba-8cf28863500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Schubert-Olsson</dc:creator>
  <cp:keywords/>
  <dc:description/>
  <cp:lastModifiedBy>Susanne Kroon</cp:lastModifiedBy>
  <cp:revision>2</cp:revision>
  <dcterms:created xsi:type="dcterms:W3CDTF">2021-02-26T06:59:00Z</dcterms:created>
  <dcterms:modified xsi:type="dcterms:W3CDTF">2021-02-26T06:59:00Z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0x010100252709C2A03846488D35974BF17B2D08</vt:lpwstr>
  </property>
</Properties>
</file>